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9020C" w14:textId="77777777" w:rsidR="005D6BDF" w:rsidRDefault="005D6BDF" w:rsidP="006A6D1E">
      <w:pPr>
        <w:jc w:val="center"/>
        <w:rPr>
          <w:szCs w:val="21"/>
        </w:rPr>
      </w:pPr>
      <w:r w:rsidRPr="006A6D1E">
        <w:rPr>
          <w:rFonts w:hint="eastAsia"/>
          <w:szCs w:val="21"/>
        </w:rPr>
        <w:t>メッセージ　（2024年第1回授賞式、金沢大学）</w:t>
      </w:r>
    </w:p>
    <w:p w14:paraId="1C8AB411" w14:textId="77777777" w:rsidR="00E520F0" w:rsidRPr="006A6D1E" w:rsidRDefault="00E520F0" w:rsidP="006A6D1E">
      <w:pPr>
        <w:jc w:val="center"/>
        <w:rPr>
          <w:rFonts w:hint="eastAsia"/>
          <w:szCs w:val="21"/>
        </w:rPr>
      </w:pPr>
    </w:p>
    <w:p w14:paraId="58E22F5F" w14:textId="77777777" w:rsidR="006A6D1E" w:rsidRDefault="005D6BDF" w:rsidP="006A6D1E">
      <w:pPr>
        <w:ind w:firstLineChars="3300" w:firstLine="6930"/>
        <w:rPr>
          <w:szCs w:val="21"/>
        </w:rPr>
      </w:pPr>
      <w:r w:rsidRPr="006A6D1E">
        <w:rPr>
          <w:rFonts w:hint="eastAsia"/>
          <w:szCs w:val="21"/>
        </w:rPr>
        <w:t>宮本</w:t>
      </w:r>
      <w:r w:rsidR="006A6D1E">
        <w:rPr>
          <w:rFonts w:hint="eastAsia"/>
          <w:szCs w:val="21"/>
        </w:rPr>
        <w:t xml:space="preserve">　</w:t>
      </w:r>
      <w:r w:rsidRPr="006A6D1E">
        <w:rPr>
          <w:rFonts w:hint="eastAsia"/>
          <w:szCs w:val="21"/>
        </w:rPr>
        <w:t xml:space="preserve">憲一　</w:t>
      </w:r>
    </w:p>
    <w:p w14:paraId="316EB2CF" w14:textId="4D588B3B" w:rsidR="005D6BDF" w:rsidRPr="006A6D1E" w:rsidRDefault="005D6BDF" w:rsidP="006A6D1E">
      <w:pPr>
        <w:ind w:firstLineChars="3300" w:firstLine="6930"/>
        <w:rPr>
          <w:szCs w:val="21"/>
        </w:rPr>
      </w:pPr>
      <w:r w:rsidRPr="006A6D1E">
        <w:rPr>
          <w:rFonts w:hint="eastAsia"/>
          <w:szCs w:val="21"/>
        </w:rPr>
        <w:t xml:space="preserve">　　　　　　　　　　　　　　</w:t>
      </w:r>
    </w:p>
    <w:p w14:paraId="2907F8F2" w14:textId="693411F6" w:rsidR="00A47801" w:rsidRDefault="00A47801" w:rsidP="00E520F0">
      <w:pPr>
        <w:rPr>
          <w:rFonts w:hint="eastAsia"/>
          <w:szCs w:val="21"/>
        </w:rPr>
      </w:pPr>
    </w:p>
    <w:p w14:paraId="53FD2B25" w14:textId="1EA2A94B" w:rsidR="006A6D1E" w:rsidRPr="006A6D1E" w:rsidRDefault="006A6D1E">
      <w:pPr>
        <w:rPr>
          <w:szCs w:val="21"/>
        </w:rPr>
      </w:pPr>
    </w:p>
    <w:p w14:paraId="09EBB0F5" w14:textId="60CAEA40" w:rsidR="005232B2" w:rsidRPr="006A6D1E" w:rsidRDefault="00334F91" w:rsidP="006A6D1E">
      <w:pPr>
        <w:ind w:firstLineChars="100" w:firstLine="210"/>
        <w:rPr>
          <w:szCs w:val="21"/>
        </w:rPr>
      </w:pPr>
      <w:r w:rsidRPr="006A6D1E">
        <w:rPr>
          <w:rFonts w:hint="eastAsia"/>
          <w:szCs w:val="21"/>
        </w:rPr>
        <w:t>地球環境問題など環境問題は最も重要な国際政治</w:t>
      </w:r>
      <w:r w:rsidR="005D6BDF" w:rsidRPr="006A6D1E">
        <w:rPr>
          <w:rFonts w:hint="eastAsia"/>
          <w:szCs w:val="21"/>
        </w:rPr>
        <w:t>経済</w:t>
      </w:r>
      <w:r w:rsidRPr="006A6D1E">
        <w:rPr>
          <w:rFonts w:hint="eastAsia"/>
          <w:szCs w:val="21"/>
        </w:rPr>
        <w:t>問題になっていますが、この社会科学の本格的な研究が始まって、まだ半世紀もたっていません。</w:t>
      </w:r>
      <w:r w:rsidR="005D6BDF" w:rsidRPr="006A6D1E">
        <w:rPr>
          <w:rFonts w:hint="eastAsia"/>
          <w:szCs w:val="21"/>
        </w:rPr>
        <w:t>日本では</w:t>
      </w:r>
      <w:r w:rsidR="00C36D0F" w:rsidRPr="006A6D1E">
        <w:rPr>
          <w:rFonts w:hint="eastAsia"/>
          <w:szCs w:val="21"/>
        </w:rPr>
        <w:t>1989年</w:t>
      </w:r>
      <w:r w:rsidRPr="006A6D1E">
        <w:rPr>
          <w:rFonts w:hint="eastAsia"/>
          <w:szCs w:val="21"/>
        </w:rPr>
        <w:t>私の</w:t>
      </w:r>
      <w:r w:rsidR="001C6ABA" w:rsidRPr="006A6D1E">
        <w:rPr>
          <w:rFonts w:hint="eastAsia"/>
          <w:szCs w:val="21"/>
        </w:rPr>
        <w:t>『</w:t>
      </w:r>
      <w:r w:rsidRPr="006A6D1E">
        <w:rPr>
          <w:rFonts w:hint="eastAsia"/>
          <w:szCs w:val="21"/>
        </w:rPr>
        <w:t>環境経済学</w:t>
      </w:r>
      <w:r w:rsidR="001C6ABA" w:rsidRPr="006A6D1E">
        <w:rPr>
          <w:rFonts w:hint="eastAsia"/>
          <w:szCs w:val="21"/>
        </w:rPr>
        <w:t>』（岩波書店）</w:t>
      </w:r>
      <w:r w:rsidR="00C36D0F" w:rsidRPr="006A6D1E">
        <w:rPr>
          <w:rFonts w:hint="eastAsia"/>
          <w:szCs w:val="21"/>
        </w:rPr>
        <w:t>が</w:t>
      </w:r>
      <w:r w:rsidRPr="006A6D1E">
        <w:rPr>
          <w:rFonts w:hint="eastAsia"/>
          <w:szCs w:val="21"/>
        </w:rPr>
        <w:t>経済学</w:t>
      </w:r>
      <w:r w:rsidR="005D6BDF" w:rsidRPr="006A6D1E">
        <w:rPr>
          <w:rFonts w:hint="eastAsia"/>
          <w:szCs w:val="21"/>
        </w:rPr>
        <w:t>では</w:t>
      </w:r>
      <w:r w:rsidRPr="006A6D1E">
        <w:rPr>
          <w:rFonts w:hint="eastAsia"/>
          <w:szCs w:val="21"/>
        </w:rPr>
        <w:t>最初の</w:t>
      </w:r>
      <w:r w:rsidR="00C36D0F" w:rsidRPr="006A6D1E">
        <w:rPr>
          <w:rFonts w:hint="eastAsia"/>
          <w:szCs w:val="21"/>
        </w:rPr>
        <w:t>出版であり、環境経済学会はその後結成されました。このようにまだ新しい分野</w:t>
      </w:r>
      <w:r w:rsidR="005D6BDF" w:rsidRPr="006A6D1E">
        <w:rPr>
          <w:rFonts w:hint="eastAsia"/>
          <w:szCs w:val="21"/>
        </w:rPr>
        <w:t>で、課題は広がっているので</w:t>
      </w:r>
      <w:r w:rsidR="00C36D0F" w:rsidRPr="006A6D1E">
        <w:rPr>
          <w:rFonts w:hint="eastAsia"/>
          <w:szCs w:val="21"/>
        </w:rPr>
        <w:t>、若い研究者の活動が求められます。また環境の市民運動も70年代から始まっていて、社会運動として</w:t>
      </w:r>
      <w:r w:rsidR="005232B2" w:rsidRPr="006A6D1E">
        <w:rPr>
          <w:rFonts w:hint="eastAsia"/>
          <w:szCs w:val="21"/>
        </w:rPr>
        <w:t>注目されるのは近年のことです。同じように地域経済や地方自治の分野も問題の深刻な状況に比べ、研究が本格化して、半世紀しかたっていません。</w:t>
      </w:r>
    </w:p>
    <w:p w14:paraId="37D89813" w14:textId="7E505849" w:rsidR="005232B2" w:rsidRPr="006A6D1E" w:rsidRDefault="005232B2">
      <w:pPr>
        <w:rPr>
          <w:szCs w:val="21"/>
        </w:rPr>
      </w:pPr>
      <w:r w:rsidRPr="006A6D1E">
        <w:rPr>
          <w:rFonts w:hint="eastAsia"/>
          <w:szCs w:val="21"/>
        </w:rPr>
        <w:t xml:space="preserve">　このような状況なので、金沢大学がこの新しい分野の研究や運動を開拓するために表彰制度を作っていただいたことに感謝いたします。</w:t>
      </w:r>
    </w:p>
    <w:p w14:paraId="779C3FDE" w14:textId="11C5B0A1" w:rsidR="005232B2" w:rsidRPr="006A6D1E" w:rsidRDefault="005232B2">
      <w:pPr>
        <w:rPr>
          <w:szCs w:val="21"/>
        </w:rPr>
      </w:pPr>
      <w:r w:rsidRPr="006A6D1E">
        <w:rPr>
          <w:rFonts w:hint="eastAsia"/>
          <w:szCs w:val="21"/>
        </w:rPr>
        <w:t xml:space="preserve">　この第1回の応募に充実した研究図書と市民運動から応募があったことは、</w:t>
      </w:r>
      <w:r w:rsidR="00F43A36" w:rsidRPr="006A6D1E">
        <w:rPr>
          <w:rFonts w:hint="eastAsia"/>
          <w:szCs w:val="21"/>
        </w:rPr>
        <w:t>今後の発展に期待を抱くことができ、大変うれしく</w:t>
      </w:r>
      <w:r w:rsidR="001C6ABA" w:rsidRPr="006A6D1E">
        <w:rPr>
          <w:rFonts w:hint="eastAsia"/>
          <w:szCs w:val="21"/>
        </w:rPr>
        <w:t>思</w:t>
      </w:r>
      <w:r w:rsidR="00F43A36" w:rsidRPr="006A6D1E">
        <w:rPr>
          <w:rFonts w:hint="eastAsia"/>
          <w:szCs w:val="21"/>
        </w:rPr>
        <w:t>っています。</w:t>
      </w:r>
    </w:p>
    <w:p w14:paraId="59F0EED8" w14:textId="614554D2" w:rsidR="00F43A36" w:rsidRDefault="00F43A36">
      <w:pPr>
        <w:rPr>
          <w:szCs w:val="21"/>
        </w:rPr>
      </w:pPr>
      <w:r w:rsidRPr="006A6D1E">
        <w:rPr>
          <w:rFonts w:hint="eastAsia"/>
          <w:szCs w:val="21"/>
        </w:rPr>
        <w:t xml:space="preserve">　受賞作についての推薦委員会の評価は適切で、付け加える必要がありませんが、少しだけ感想を述べます。</w:t>
      </w:r>
    </w:p>
    <w:p w14:paraId="3BD3ED6E" w14:textId="77777777" w:rsidR="006A6D1E" w:rsidRPr="006A6D1E" w:rsidRDefault="006A6D1E">
      <w:pPr>
        <w:rPr>
          <w:szCs w:val="21"/>
        </w:rPr>
      </w:pPr>
    </w:p>
    <w:p w14:paraId="2D29C344" w14:textId="5B3870C9" w:rsidR="003530A1" w:rsidRPr="006A6D1E" w:rsidRDefault="003530A1">
      <w:pPr>
        <w:rPr>
          <w:szCs w:val="21"/>
        </w:rPr>
      </w:pPr>
      <w:r w:rsidRPr="006A6D1E">
        <w:rPr>
          <w:rFonts w:hint="eastAsia"/>
          <w:szCs w:val="21"/>
        </w:rPr>
        <w:t>1．星野高穂『屎尿処理の近現代史</w:t>
      </w:r>
      <w:r w:rsidR="00807CB7">
        <w:rPr>
          <w:rFonts w:ascii="ＭＳ 明朝" w:eastAsia="ＭＳ 明朝" w:hAnsi="ＭＳ 明朝" w:cs="ＭＳ 明朝" w:hint="eastAsia"/>
          <w:szCs w:val="21"/>
        </w:rPr>
        <w:t>』</w:t>
      </w:r>
    </w:p>
    <w:p w14:paraId="41A487BC" w14:textId="1566EC9A" w:rsidR="0090768D" w:rsidRPr="006A6D1E" w:rsidRDefault="00F43A36">
      <w:pPr>
        <w:rPr>
          <w:szCs w:val="21"/>
        </w:rPr>
      </w:pPr>
      <w:r w:rsidRPr="006A6D1E">
        <w:rPr>
          <w:rFonts w:hint="eastAsia"/>
          <w:szCs w:val="21"/>
        </w:rPr>
        <w:t xml:space="preserve">　星野高穂さんの研究対象の</w:t>
      </w:r>
      <w:r w:rsidR="001C6ABA" w:rsidRPr="006A6D1E">
        <w:rPr>
          <w:rFonts w:hint="eastAsia"/>
          <w:szCs w:val="21"/>
        </w:rPr>
        <w:t>屎尿処理</w:t>
      </w:r>
      <w:r w:rsidRPr="006A6D1E">
        <w:rPr>
          <w:rFonts w:hint="eastAsia"/>
          <w:szCs w:val="21"/>
        </w:rPr>
        <w:t>問題</w:t>
      </w:r>
      <w:r w:rsidR="00F3337A" w:rsidRPr="006A6D1E">
        <w:rPr>
          <w:rFonts w:hint="eastAsia"/>
          <w:szCs w:val="21"/>
        </w:rPr>
        <w:t>の歴史</w:t>
      </w:r>
      <w:r w:rsidRPr="006A6D1E">
        <w:rPr>
          <w:rFonts w:hint="eastAsia"/>
          <w:szCs w:val="21"/>
        </w:rPr>
        <w:t>は人間の生活環境の</w:t>
      </w:r>
      <w:r w:rsidR="001C6ABA" w:rsidRPr="006A6D1E">
        <w:rPr>
          <w:rFonts w:hint="eastAsia"/>
          <w:szCs w:val="21"/>
        </w:rPr>
        <w:t>安全な持続のために、</w:t>
      </w:r>
      <w:r w:rsidRPr="006A6D1E">
        <w:rPr>
          <w:rFonts w:hint="eastAsia"/>
          <w:szCs w:val="21"/>
        </w:rPr>
        <w:t>基本にかかわる問題</w:t>
      </w:r>
      <w:r w:rsidR="00F3337A" w:rsidRPr="006A6D1E">
        <w:rPr>
          <w:rFonts w:hint="eastAsia"/>
          <w:szCs w:val="21"/>
        </w:rPr>
        <w:t>史</w:t>
      </w:r>
      <w:r w:rsidRPr="006A6D1E">
        <w:rPr>
          <w:rFonts w:hint="eastAsia"/>
          <w:szCs w:val="21"/>
        </w:rPr>
        <w:t>です。特に産業革命以後の都市化に伴って、労働者の住居の過密化の中で、</w:t>
      </w:r>
      <w:r w:rsidR="00F3337A" w:rsidRPr="006A6D1E">
        <w:rPr>
          <w:rFonts w:hint="eastAsia"/>
          <w:szCs w:val="21"/>
        </w:rPr>
        <w:t>屎尿処理は</w:t>
      </w:r>
      <w:r w:rsidRPr="006A6D1E">
        <w:rPr>
          <w:rFonts w:hint="eastAsia"/>
          <w:szCs w:val="21"/>
        </w:rPr>
        <w:t>重大な</w:t>
      </w:r>
      <w:r w:rsidR="00413243" w:rsidRPr="006A6D1E">
        <w:rPr>
          <w:rFonts w:hint="eastAsia"/>
          <w:szCs w:val="21"/>
        </w:rPr>
        <w:t>環境・</w:t>
      </w:r>
      <w:r w:rsidRPr="006A6D1E">
        <w:rPr>
          <w:rFonts w:hint="eastAsia"/>
          <w:szCs w:val="21"/>
        </w:rPr>
        <w:t>衛生問題となりました。このため都市問題として</w:t>
      </w:r>
      <w:r w:rsidR="00413243" w:rsidRPr="006A6D1E">
        <w:rPr>
          <w:rFonts w:hint="eastAsia"/>
          <w:szCs w:val="21"/>
        </w:rPr>
        <w:t>扱われて</w:t>
      </w:r>
      <w:r w:rsidR="00F3337A" w:rsidRPr="006A6D1E">
        <w:rPr>
          <w:rFonts w:hint="eastAsia"/>
          <w:szCs w:val="21"/>
        </w:rPr>
        <w:t>、</w:t>
      </w:r>
      <w:r w:rsidR="00413243" w:rsidRPr="006A6D1E">
        <w:rPr>
          <w:rFonts w:hint="eastAsia"/>
          <w:szCs w:val="21"/>
        </w:rPr>
        <w:t>その基本的対策が欧米では下水道建設を基本としました。しかし日本では江戸時代から農村の肥料として処理をする完全循環方式</w:t>
      </w:r>
      <w:r w:rsidR="001C6ABA" w:rsidRPr="006A6D1E">
        <w:rPr>
          <w:rFonts w:hint="eastAsia"/>
          <w:szCs w:val="21"/>
        </w:rPr>
        <w:t>が</w:t>
      </w:r>
      <w:r w:rsidR="00413243" w:rsidRPr="006A6D1E">
        <w:rPr>
          <w:rFonts w:hint="eastAsia"/>
          <w:szCs w:val="21"/>
        </w:rPr>
        <w:t>進め</w:t>
      </w:r>
      <w:r w:rsidR="001C6ABA" w:rsidRPr="006A6D1E">
        <w:rPr>
          <w:rFonts w:hint="eastAsia"/>
          <w:szCs w:val="21"/>
        </w:rPr>
        <w:t>られ</w:t>
      </w:r>
      <w:r w:rsidR="00413243" w:rsidRPr="006A6D1E">
        <w:rPr>
          <w:rFonts w:hint="eastAsia"/>
          <w:szCs w:val="21"/>
        </w:rPr>
        <w:t>てきました。星野さんの業績は、</w:t>
      </w:r>
      <w:r w:rsidR="001C6ABA" w:rsidRPr="006A6D1E">
        <w:rPr>
          <w:rFonts w:hint="eastAsia"/>
          <w:szCs w:val="21"/>
        </w:rPr>
        <w:t>屎尿</w:t>
      </w:r>
      <w:r w:rsidR="00413243" w:rsidRPr="006A6D1E">
        <w:rPr>
          <w:rFonts w:hint="eastAsia"/>
          <w:szCs w:val="21"/>
        </w:rPr>
        <w:t>問題を都市問題とするのでなく、都市と農村の交流として、歴史的に解明したことです。この下水道だけに依存</w:t>
      </w:r>
      <w:r w:rsidR="001C6ABA" w:rsidRPr="006A6D1E">
        <w:rPr>
          <w:rFonts w:hint="eastAsia"/>
          <w:szCs w:val="21"/>
        </w:rPr>
        <w:t>しなかった</w:t>
      </w:r>
      <w:r w:rsidR="00413243" w:rsidRPr="006A6D1E">
        <w:rPr>
          <w:rFonts w:hint="eastAsia"/>
          <w:szCs w:val="21"/>
        </w:rPr>
        <w:t>日本の廃棄物の完全循環利用方式は欧米からも</w:t>
      </w:r>
      <w:r w:rsidR="00A6668C" w:rsidRPr="006A6D1E">
        <w:rPr>
          <w:rFonts w:hint="eastAsia"/>
          <w:szCs w:val="21"/>
        </w:rPr>
        <w:t>注目されています。マルクスの「資本論」</w:t>
      </w:r>
      <w:r w:rsidR="00F3337A" w:rsidRPr="006A6D1E">
        <w:rPr>
          <w:rFonts w:hint="eastAsia"/>
          <w:szCs w:val="21"/>
        </w:rPr>
        <w:t>（1867年）</w:t>
      </w:r>
      <w:r w:rsidR="00A6668C" w:rsidRPr="006A6D1E">
        <w:rPr>
          <w:rFonts w:hint="eastAsia"/>
          <w:szCs w:val="21"/>
        </w:rPr>
        <w:t>にも</w:t>
      </w:r>
      <w:r w:rsidR="00F3337A" w:rsidRPr="006A6D1E">
        <w:rPr>
          <w:rFonts w:hint="eastAsia"/>
          <w:szCs w:val="21"/>
        </w:rPr>
        <w:t>日本の便所の話は</w:t>
      </w:r>
      <w:r w:rsidR="00A6668C" w:rsidRPr="006A6D1E">
        <w:rPr>
          <w:rFonts w:hint="eastAsia"/>
          <w:szCs w:val="21"/>
        </w:rPr>
        <w:t>出てきます。ところが日本政府は過疎対策に名を借りて</w:t>
      </w:r>
      <w:r w:rsidR="00A40F80" w:rsidRPr="006A6D1E">
        <w:rPr>
          <w:rFonts w:hint="eastAsia"/>
          <w:szCs w:val="21"/>
        </w:rPr>
        <w:t>90年代以降</w:t>
      </w:r>
      <w:r w:rsidR="00A6668C" w:rsidRPr="006A6D1E">
        <w:rPr>
          <w:rFonts w:hint="eastAsia"/>
          <w:szCs w:val="21"/>
        </w:rPr>
        <w:t>農村にまで下水道を普及させようとしたために、</w:t>
      </w:r>
      <w:r w:rsidR="00A40F80" w:rsidRPr="006A6D1E">
        <w:rPr>
          <w:rFonts w:hint="eastAsia"/>
          <w:szCs w:val="21"/>
        </w:rPr>
        <w:t>下水道財政は</w:t>
      </w:r>
      <w:r w:rsidR="00A6668C" w:rsidRPr="006A6D1E">
        <w:rPr>
          <w:rFonts w:hint="eastAsia"/>
          <w:szCs w:val="21"/>
        </w:rPr>
        <w:t>市町村財政の赤字問題の中心になっています。能登半島震災</w:t>
      </w:r>
      <w:r w:rsidR="001C6ABA" w:rsidRPr="006A6D1E">
        <w:rPr>
          <w:rFonts w:hint="eastAsia"/>
          <w:szCs w:val="21"/>
        </w:rPr>
        <w:t>で下水道管の破壊による屎尿処理の困難が生じました。また</w:t>
      </w:r>
      <w:r w:rsidR="00A6668C" w:rsidRPr="006A6D1E">
        <w:rPr>
          <w:rFonts w:hint="eastAsia"/>
          <w:szCs w:val="21"/>
        </w:rPr>
        <w:t>復興に当たっても下水道中心の</w:t>
      </w:r>
      <w:r w:rsidR="0090768D" w:rsidRPr="006A6D1E">
        <w:rPr>
          <w:rFonts w:hint="eastAsia"/>
          <w:szCs w:val="21"/>
        </w:rPr>
        <w:t>処理方式</w:t>
      </w:r>
      <w:r w:rsidR="00A40F80" w:rsidRPr="006A6D1E">
        <w:rPr>
          <w:rFonts w:hint="eastAsia"/>
          <w:szCs w:val="21"/>
        </w:rPr>
        <w:t>に</w:t>
      </w:r>
      <w:r w:rsidR="00A6668C" w:rsidRPr="006A6D1E">
        <w:rPr>
          <w:rFonts w:hint="eastAsia"/>
          <w:szCs w:val="21"/>
        </w:rPr>
        <w:t>すべきで</w:t>
      </w:r>
      <w:r w:rsidR="001C6ABA" w:rsidRPr="006A6D1E">
        <w:rPr>
          <w:rFonts w:hint="eastAsia"/>
          <w:szCs w:val="21"/>
        </w:rPr>
        <w:t>は</w:t>
      </w:r>
      <w:r w:rsidR="00A6668C" w:rsidRPr="006A6D1E">
        <w:rPr>
          <w:rFonts w:hint="eastAsia"/>
          <w:szCs w:val="21"/>
        </w:rPr>
        <w:t>な</w:t>
      </w:r>
      <w:r w:rsidR="0090768D" w:rsidRPr="006A6D1E">
        <w:rPr>
          <w:rFonts w:hint="eastAsia"/>
          <w:szCs w:val="21"/>
        </w:rPr>
        <w:t>く、共同浄化槽など、</w:t>
      </w:r>
      <w:r w:rsidR="00A40F80" w:rsidRPr="006A6D1E">
        <w:rPr>
          <w:rFonts w:hint="eastAsia"/>
          <w:szCs w:val="21"/>
        </w:rPr>
        <w:t>人口集積の度合いと</w:t>
      </w:r>
      <w:r w:rsidR="0090768D" w:rsidRPr="006A6D1E">
        <w:rPr>
          <w:rFonts w:hint="eastAsia"/>
          <w:szCs w:val="21"/>
        </w:rPr>
        <w:t>地形に会った整備が合理的です。</w:t>
      </w:r>
    </w:p>
    <w:p w14:paraId="7F0869EB" w14:textId="1F39F4B6" w:rsidR="00F43A36" w:rsidRDefault="00A6668C" w:rsidP="0090768D">
      <w:pPr>
        <w:ind w:firstLineChars="100" w:firstLine="210"/>
        <w:rPr>
          <w:szCs w:val="21"/>
        </w:rPr>
      </w:pPr>
      <w:r w:rsidRPr="006A6D1E">
        <w:rPr>
          <w:rFonts w:hint="eastAsia"/>
          <w:szCs w:val="21"/>
        </w:rPr>
        <w:t>メキシコの哲学者イリイッチは</w:t>
      </w:r>
      <w:r w:rsidR="0090768D" w:rsidRPr="006A6D1E">
        <w:rPr>
          <w:rFonts w:hint="eastAsia"/>
          <w:szCs w:val="21"/>
        </w:rPr>
        <w:t>公害研究委員会との懇談で、</w:t>
      </w:r>
      <w:r w:rsidR="009635A5" w:rsidRPr="006A6D1E">
        <w:rPr>
          <w:rFonts w:hint="eastAsia"/>
          <w:szCs w:val="21"/>
        </w:rPr>
        <w:t>1985年のメキシコ</w:t>
      </w:r>
      <w:r w:rsidRPr="006A6D1E">
        <w:rPr>
          <w:rFonts w:hint="eastAsia"/>
          <w:szCs w:val="21"/>
        </w:rPr>
        <w:t>の大地震で都市の下水道の破壊により市民が雪隠詰めになった反省</w:t>
      </w:r>
      <w:r w:rsidR="00A40F80" w:rsidRPr="006A6D1E">
        <w:rPr>
          <w:rFonts w:hint="eastAsia"/>
          <w:szCs w:val="21"/>
        </w:rPr>
        <w:t>から</w:t>
      </w:r>
      <w:r w:rsidRPr="006A6D1E">
        <w:rPr>
          <w:rFonts w:hint="eastAsia"/>
          <w:szCs w:val="21"/>
        </w:rPr>
        <w:t>、都市でも</w:t>
      </w:r>
      <w:r w:rsidR="009635A5" w:rsidRPr="006A6D1E">
        <w:rPr>
          <w:rFonts w:hint="eastAsia"/>
          <w:szCs w:val="21"/>
        </w:rPr>
        <w:t>下水道のみに依存する</w:t>
      </w:r>
      <w:r w:rsidR="00A40F80" w:rsidRPr="006A6D1E">
        <w:rPr>
          <w:rFonts w:hint="eastAsia"/>
          <w:szCs w:val="21"/>
        </w:rPr>
        <w:t>のは</w:t>
      </w:r>
      <w:r w:rsidR="009635A5" w:rsidRPr="006A6D1E">
        <w:rPr>
          <w:rFonts w:hint="eastAsia"/>
          <w:szCs w:val="21"/>
        </w:rPr>
        <w:t>危険</w:t>
      </w:r>
      <w:r w:rsidR="00A40F80" w:rsidRPr="006A6D1E">
        <w:rPr>
          <w:rFonts w:hint="eastAsia"/>
          <w:szCs w:val="21"/>
        </w:rPr>
        <w:t>であり、日本政府が屎尿の都市―農村循環方式を辞めたことを批判しました。</w:t>
      </w:r>
      <w:r w:rsidR="009635A5" w:rsidRPr="006A6D1E">
        <w:rPr>
          <w:rFonts w:hint="eastAsia"/>
          <w:szCs w:val="21"/>
        </w:rPr>
        <w:t>このような意味で、星野さんの著作は都市政策の歴史にとどまらず、環境問題として、</w:t>
      </w:r>
      <w:r w:rsidR="00A40F80" w:rsidRPr="006A6D1E">
        <w:rPr>
          <w:rFonts w:hint="eastAsia"/>
          <w:szCs w:val="21"/>
        </w:rPr>
        <w:t>今後の</w:t>
      </w:r>
      <w:r w:rsidR="009635A5" w:rsidRPr="006A6D1E">
        <w:rPr>
          <w:rFonts w:hint="eastAsia"/>
          <w:szCs w:val="21"/>
        </w:rPr>
        <w:t>都市と農村を共生させる政策として、大きな意義を持つと思います。</w:t>
      </w:r>
    </w:p>
    <w:p w14:paraId="5DA19E85" w14:textId="77777777" w:rsidR="00E520F0" w:rsidRDefault="00E520F0" w:rsidP="0090768D">
      <w:pPr>
        <w:ind w:firstLineChars="100" w:firstLine="210"/>
        <w:rPr>
          <w:szCs w:val="21"/>
        </w:rPr>
      </w:pPr>
    </w:p>
    <w:p w14:paraId="407F650B" w14:textId="77777777" w:rsidR="00E520F0" w:rsidRPr="00E520F0" w:rsidRDefault="00E520F0" w:rsidP="00E520F0">
      <w:pPr>
        <w:rPr>
          <w:rFonts w:ascii="游明朝" w:eastAsia="游明朝" w:hAnsi="游明朝" w:cs="Times New Roman"/>
          <w:szCs w:val="21"/>
        </w:rPr>
      </w:pPr>
      <w:r w:rsidRPr="00E520F0">
        <w:rPr>
          <w:rFonts w:ascii="游明朝" w:eastAsia="游明朝" w:hAnsi="游明朝" w:cs="Times New Roman" w:hint="eastAsia"/>
          <w:szCs w:val="21"/>
        </w:rPr>
        <w:t>２．金沢大学宮本賞市民運動部門</w:t>
      </w:r>
    </w:p>
    <w:p w14:paraId="72541CD4" w14:textId="77777777" w:rsidR="00E520F0" w:rsidRPr="00E520F0" w:rsidRDefault="00E520F0" w:rsidP="00E520F0">
      <w:pPr>
        <w:rPr>
          <w:rFonts w:ascii="游明朝" w:eastAsia="游明朝" w:hAnsi="游明朝" w:cs="Times New Roman" w:hint="eastAsia"/>
          <w:szCs w:val="21"/>
        </w:rPr>
      </w:pPr>
      <w:r w:rsidRPr="00E520F0">
        <w:rPr>
          <w:rFonts w:ascii="游明朝" w:eastAsia="游明朝" w:hAnsi="游明朝" w:cs="Times New Roman" w:hint="eastAsia"/>
          <w:szCs w:val="21"/>
        </w:rPr>
        <w:t>「沖縄環境ネット」</w:t>
      </w:r>
    </w:p>
    <w:p w14:paraId="1FE2D5F2" w14:textId="77777777" w:rsidR="00E520F0" w:rsidRPr="00E520F0" w:rsidRDefault="00E520F0" w:rsidP="00E520F0">
      <w:pPr>
        <w:ind w:firstLineChars="100" w:firstLine="210"/>
        <w:rPr>
          <w:rFonts w:ascii="游明朝" w:eastAsia="游明朝" w:hAnsi="游明朝" w:cs="Times New Roman" w:hint="eastAsia"/>
          <w:szCs w:val="21"/>
        </w:rPr>
      </w:pPr>
      <w:r w:rsidRPr="00E520F0">
        <w:rPr>
          <w:rFonts w:ascii="游明朝" w:eastAsia="游明朝" w:hAnsi="游明朝" w:cs="Times New Roman" w:hint="eastAsia"/>
          <w:szCs w:val="21"/>
        </w:rPr>
        <w:t>沖縄県は豊かな環境に恵まれていますが、日米の基地の公害や大規模公共事業による環境破壊が進んでいます。私は復帰前に沖縄を調査して、米軍基地の公害・環境破壊や復帰政策による海を汚染する石油コンビナート造成に反対してきました。１９９７年、日本環境会議の支持のもとに、宇井純さんをリーダーに沖縄環境ネットワーク結成され、以後米軍基地の騒音公害・PFASの水汚染、大規模公共事業による赤土汚染などの海洋汚染等の告発と防止運動、近年では南西諸島要塞化の自然破壊・住民生活侵害反対するなど沖縄の中心的な市民運動の中心的な役割を果たされています。沖縄の未来について、重要な業績の表彰です。</w:t>
      </w:r>
    </w:p>
    <w:p w14:paraId="5C36722A" w14:textId="77777777" w:rsidR="00E520F0" w:rsidRPr="00E520F0" w:rsidRDefault="00E520F0" w:rsidP="00E520F0">
      <w:pPr>
        <w:rPr>
          <w:rFonts w:ascii="游明朝" w:eastAsia="游明朝" w:hAnsi="游明朝" w:cs="Times New Roman" w:hint="eastAsia"/>
          <w:szCs w:val="21"/>
        </w:rPr>
      </w:pPr>
    </w:p>
    <w:p w14:paraId="2FC69983" w14:textId="77777777" w:rsidR="00E520F0" w:rsidRPr="00E520F0" w:rsidRDefault="00E520F0" w:rsidP="00E520F0">
      <w:pPr>
        <w:rPr>
          <w:rFonts w:ascii="游明朝" w:eastAsia="游明朝" w:hAnsi="游明朝" w:cs="Times New Roman" w:hint="eastAsia"/>
          <w:szCs w:val="21"/>
        </w:rPr>
      </w:pPr>
      <w:r w:rsidRPr="00E520F0">
        <w:rPr>
          <w:rFonts w:ascii="游明朝" w:eastAsia="游明朝" w:hAnsi="游明朝" w:cs="Times New Roman" w:hint="eastAsia"/>
          <w:szCs w:val="21"/>
        </w:rPr>
        <w:t>「NPO法人愛のまちエコ倶楽部」</w:t>
      </w:r>
    </w:p>
    <w:p w14:paraId="70FC11C6" w14:textId="77777777" w:rsidR="00E520F0" w:rsidRPr="00E520F0" w:rsidRDefault="00E520F0" w:rsidP="00E520F0">
      <w:pPr>
        <w:rPr>
          <w:rFonts w:ascii="游明朝" w:eastAsia="游明朝" w:hAnsi="游明朝" w:cs="Times New Roman" w:hint="eastAsia"/>
          <w:szCs w:val="21"/>
        </w:rPr>
      </w:pPr>
      <w:r w:rsidRPr="00E520F0">
        <w:rPr>
          <w:rFonts w:ascii="游明朝" w:eastAsia="游明朝" w:hAnsi="游明朝" w:cs="Times New Roman" w:hint="eastAsia"/>
          <w:szCs w:val="21"/>
        </w:rPr>
        <w:t xml:space="preserve">　国は湖沼の環境を守る法制を持たなかったため工場の立地や干拓によって湖沼の汚染が広まり、それは下流近畿千数百万の水源としての機能を失わせる危機を生んだ。特にその原因となったのは合成洗剤などによるリンの汚染であった。1984年滋賀県武村正義知事は日本最初の「湖沼水質保全特別処置法」を制定するなど環境保持に努めたが、この背後には生活協同組合による廃油を石鹸に変えて、合成洗剤の市言いようを防止する運動があった。その後この運動は滋賀県環境生協理事長藤井綾子の指導で菜の花を植えて、それから採取するてんぷら油の廃油をリサイクルして自動車などの燃料油にするなどの完全循環型のまちづくりに取り組んでいる。持続する社会を足元から作る先駆的なまちづくり運動で、今後の内発的発展の模範となる運動で、素晴らしい表彰と思います。</w:t>
      </w:r>
    </w:p>
    <w:p w14:paraId="0E21E495" w14:textId="77777777" w:rsidR="00E520F0" w:rsidRPr="00E520F0" w:rsidRDefault="00E520F0" w:rsidP="0090768D">
      <w:pPr>
        <w:ind w:firstLineChars="100" w:firstLine="210"/>
        <w:rPr>
          <w:rFonts w:hint="eastAsia"/>
          <w:szCs w:val="21"/>
        </w:rPr>
      </w:pPr>
    </w:p>
    <w:sectPr w:rsidR="00E520F0" w:rsidRPr="00E520F0" w:rsidSect="006A6D1E">
      <w:pgSz w:w="11906" w:h="16838"/>
      <w:pgMar w:top="198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53FC0" w14:textId="77777777" w:rsidR="007D1BCC" w:rsidRDefault="007D1BCC" w:rsidP="00807CB7">
      <w:r>
        <w:separator/>
      </w:r>
    </w:p>
  </w:endnote>
  <w:endnote w:type="continuationSeparator" w:id="0">
    <w:p w14:paraId="6BE795C3" w14:textId="77777777" w:rsidR="007D1BCC" w:rsidRDefault="007D1BCC" w:rsidP="0080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173D" w14:textId="77777777" w:rsidR="007D1BCC" w:rsidRDefault="007D1BCC" w:rsidP="00807CB7">
      <w:r>
        <w:separator/>
      </w:r>
    </w:p>
  </w:footnote>
  <w:footnote w:type="continuationSeparator" w:id="0">
    <w:p w14:paraId="2CD2F3C0" w14:textId="77777777" w:rsidR="007D1BCC" w:rsidRDefault="007D1BCC" w:rsidP="00807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91"/>
    <w:rsid w:val="001C6ABA"/>
    <w:rsid w:val="002E359B"/>
    <w:rsid w:val="00334F91"/>
    <w:rsid w:val="003530A1"/>
    <w:rsid w:val="00413243"/>
    <w:rsid w:val="004409B2"/>
    <w:rsid w:val="005232B2"/>
    <w:rsid w:val="00563809"/>
    <w:rsid w:val="005D6BDF"/>
    <w:rsid w:val="00665586"/>
    <w:rsid w:val="006A6D1E"/>
    <w:rsid w:val="007D1BCC"/>
    <w:rsid w:val="00807CB7"/>
    <w:rsid w:val="0090768D"/>
    <w:rsid w:val="009635A5"/>
    <w:rsid w:val="009A213D"/>
    <w:rsid w:val="009D6DFB"/>
    <w:rsid w:val="00A40F80"/>
    <w:rsid w:val="00A47801"/>
    <w:rsid w:val="00A534EF"/>
    <w:rsid w:val="00A6668C"/>
    <w:rsid w:val="00C36D0F"/>
    <w:rsid w:val="00E520F0"/>
    <w:rsid w:val="00F3337A"/>
    <w:rsid w:val="00F43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1CFE4"/>
  <w15:chartTrackingRefBased/>
  <w15:docId w15:val="{C7052A86-0F43-41BE-91E6-EA3EF894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7CB7"/>
    <w:pPr>
      <w:tabs>
        <w:tab w:val="center" w:pos="4252"/>
        <w:tab w:val="right" w:pos="8504"/>
      </w:tabs>
      <w:snapToGrid w:val="0"/>
    </w:pPr>
  </w:style>
  <w:style w:type="character" w:customStyle="1" w:styleId="a4">
    <w:name w:val="ヘッダー (文字)"/>
    <w:basedOn w:val="a0"/>
    <w:link w:val="a3"/>
    <w:uiPriority w:val="99"/>
    <w:rsid w:val="00807CB7"/>
  </w:style>
  <w:style w:type="paragraph" w:styleId="a5">
    <w:name w:val="footer"/>
    <w:basedOn w:val="a"/>
    <w:link w:val="a6"/>
    <w:uiPriority w:val="99"/>
    <w:unhideWhenUsed/>
    <w:rsid w:val="00807CB7"/>
    <w:pPr>
      <w:tabs>
        <w:tab w:val="center" w:pos="4252"/>
        <w:tab w:val="right" w:pos="8504"/>
      </w:tabs>
      <w:snapToGrid w:val="0"/>
    </w:pPr>
  </w:style>
  <w:style w:type="character" w:customStyle="1" w:styleId="a6">
    <w:name w:val="フッター (文字)"/>
    <w:basedOn w:val="a0"/>
    <w:link w:val="a5"/>
    <w:uiPriority w:val="99"/>
    <w:rsid w:val="0080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3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憲一 宮本</dc:creator>
  <cp:keywords/>
  <dc:description/>
  <cp:lastModifiedBy>洋 碇山</cp:lastModifiedBy>
  <cp:revision>2</cp:revision>
  <dcterms:created xsi:type="dcterms:W3CDTF">2024-11-07T06:46:00Z</dcterms:created>
  <dcterms:modified xsi:type="dcterms:W3CDTF">2024-11-07T06:46:00Z</dcterms:modified>
</cp:coreProperties>
</file>